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9333" w14:textId="77777777" w:rsidR="008D198B" w:rsidRPr="00C1710E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14:paraId="6286E152" w14:textId="77777777" w:rsidR="00420C32" w:rsidRPr="00C1710E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 w:rsidRPr="00C1710E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14:paraId="6B7EDFCD" w14:textId="3BEEDB5D" w:rsidR="001C21D8" w:rsidRPr="00C1710E" w:rsidRDefault="008D4C87" w:rsidP="008D4C8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>по К</w:t>
      </w:r>
      <w:r w:rsidR="008D40A3" w:rsidRPr="00C1710E">
        <w:rPr>
          <w:rFonts w:ascii="Times New Roman" w:hAnsi="Times New Roman"/>
          <w:b/>
          <w:sz w:val="28"/>
          <w:szCs w:val="28"/>
          <w:lang w:val="uk-UA"/>
        </w:rPr>
        <w:t xml:space="preserve">НП </w:t>
      </w:r>
      <w:r w:rsidR="00973004" w:rsidRPr="00C1710E">
        <w:rPr>
          <w:rFonts w:ascii="Times New Roman" w:hAnsi="Times New Roman"/>
          <w:b/>
          <w:sz w:val="28"/>
          <w:szCs w:val="28"/>
          <w:lang w:val="uk-UA"/>
        </w:rPr>
        <w:t xml:space="preserve"> «Вінницька міська клінічна лікарня швидкої медичної допомоги» станом на 01.0</w:t>
      </w:r>
      <w:r w:rsidR="00DB6DC8">
        <w:rPr>
          <w:rFonts w:ascii="Times New Roman" w:hAnsi="Times New Roman"/>
          <w:b/>
          <w:sz w:val="28"/>
          <w:szCs w:val="28"/>
          <w:lang w:val="uk-UA"/>
        </w:rPr>
        <w:t>7</w:t>
      </w:r>
      <w:r w:rsidR="008D40A3" w:rsidRPr="00C1710E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139E0" w:rsidRPr="00C1710E">
        <w:rPr>
          <w:rFonts w:ascii="Times New Roman" w:hAnsi="Times New Roman"/>
          <w:b/>
          <w:sz w:val="28"/>
          <w:szCs w:val="28"/>
          <w:lang w:val="uk-UA"/>
        </w:rPr>
        <w:t>4</w:t>
      </w:r>
      <w:r w:rsidR="00420C32" w:rsidRPr="00C1710E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14:paraId="1EC5CCC7" w14:textId="77777777" w:rsidR="003A7298" w:rsidRDefault="003A7298" w:rsidP="00110C94">
      <w:pPr>
        <w:pStyle w:val="a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D5CB394" w14:textId="3D4F1AD9" w:rsidR="007C3913" w:rsidRPr="00C1710E" w:rsidRDefault="00110C94" w:rsidP="00110C94">
      <w:pPr>
        <w:pStyle w:val="a3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1710E">
        <w:rPr>
          <w:rFonts w:ascii="Times New Roman" w:hAnsi="Times New Roman"/>
          <w:b/>
          <w:sz w:val="28"/>
          <w:szCs w:val="28"/>
          <w:lang w:val="uk-UA"/>
        </w:rPr>
        <w:t>тис.грн</w:t>
      </w:r>
      <w:proofErr w:type="spellEnd"/>
      <w:r w:rsidRPr="00C1710E"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Style w:val="a8"/>
        <w:tblW w:w="14454" w:type="dxa"/>
        <w:tblLook w:val="04A0" w:firstRow="1" w:lastRow="0" w:firstColumn="1" w:lastColumn="0" w:noHBand="0" w:noVBand="1"/>
      </w:tblPr>
      <w:tblGrid>
        <w:gridCol w:w="2234"/>
        <w:gridCol w:w="1872"/>
        <w:gridCol w:w="2234"/>
        <w:gridCol w:w="1877"/>
        <w:gridCol w:w="6237"/>
      </w:tblGrid>
      <w:tr w:rsidR="00420C32" w:rsidRPr="00C1710E" w14:paraId="7264002D" w14:textId="77777777" w:rsidTr="00A969B6">
        <w:trPr>
          <w:trHeight w:val="640"/>
        </w:trPr>
        <w:tc>
          <w:tcPr>
            <w:tcW w:w="4106" w:type="dxa"/>
            <w:gridSpan w:val="2"/>
            <w:vAlign w:val="center"/>
          </w:tcPr>
          <w:p w14:paraId="68623B8F" w14:textId="77777777" w:rsidR="00420C32" w:rsidRPr="00C1710E" w:rsidRDefault="00420C32" w:rsidP="009730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4111" w:type="dxa"/>
            <w:gridSpan w:val="2"/>
            <w:vAlign w:val="center"/>
          </w:tcPr>
          <w:p w14:paraId="1B93D476" w14:textId="77777777" w:rsidR="00420C32" w:rsidRPr="00C1710E" w:rsidRDefault="00420C32" w:rsidP="009730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6237" w:type="dxa"/>
            <w:vAlign w:val="center"/>
          </w:tcPr>
          <w:p w14:paraId="114A81D8" w14:textId="77777777" w:rsidR="00420C32" w:rsidRPr="00C1710E" w:rsidRDefault="00420C32" w:rsidP="009730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RPr="00C1710E" w14:paraId="35E01742" w14:textId="77777777" w:rsidTr="00A969B6">
        <w:tc>
          <w:tcPr>
            <w:tcW w:w="2234" w:type="dxa"/>
          </w:tcPr>
          <w:p w14:paraId="0167ADD8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72" w:type="dxa"/>
          </w:tcPr>
          <w:p w14:paraId="0184F5BD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2234" w:type="dxa"/>
          </w:tcPr>
          <w:p w14:paraId="64D404F6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77" w:type="dxa"/>
          </w:tcPr>
          <w:p w14:paraId="34CF4AA3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6237" w:type="dxa"/>
          </w:tcPr>
          <w:p w14:paraId="0F6F24B6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RPr="00C1710E" w14:paraId="35CB102A" w14:textId="77777777" w:rsidTr="00A969B6">
        <w:tc>
          <w:tcPr>
            <w:tcW w:w="2234" w:type="dxa"/>
          </w:tcPr>
          <w:p w14:paraId="70E92134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2" w:type="dxa"/>
          </w:tcPr>
          <w:p w14:paraId="3AABCD1D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34" w:type="dxa"/>
          </w:tcPr>
          <w:p w14:paraId="6BE8A9E0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77" w:type="dxa"/>
          </w:tcPr>
          <w:p w14:paraId="57C9D622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</w:tcPr>
          <w:p w14:paraId="7528B595" w14:textId="77777777" w:rsidR="00420C32" w:rsidRPr="00C1710E" w:rsidRDefault="00420C32" w:rsidP="001C21D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10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420C32" w:rsidRPr="003A7298" w14:paraId="235AE8B4" w14:textId="77777777" w:rsidTr="00A969B6">
        <w:trPr>
          <w:trHeight w:val="1797"/>
        </w:trPr>
        <w:tc>
          <w:tcPr>
            <w:tcW w:w="2234" w:type="dxa"/>
            <w:vAlign w:val="center"/>
          </w:tcPr>
          <w:p w14:paraId="4A37D8A0" w14:textId="357C4B80" w:rsidR="00420C32" w:rsidRPr="003A7298" w:rsidRDefault="00C1710E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204,</w:t>
            </w:r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872" w:type="dxa"/>
            <w:vAlign w:val="center"/>
          </w:tcPr>
          <w:p w14:paraId="5B7E42E5" w14:textId="45F48EC6" w:rsidR="00420C32" w:rsidRPr="003A7298" w:rsidRDefault="00420C32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vAlign w:val="center"/>
          </w:tcPr>
          <w:p w14:paraId="15D9440E" w14:textId="1B764C1B" w:rsidR="00420C32" w:rsidRPr="003A7298" w:rsidRDefault="00DB6DC8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50</w:t>
            </w:r>
            <w:r w:rsidR="00C1710E"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877" w:type="dxa"/>
            <w:vAlign w:val="center"/>
          </w:tcPr>
          <w:p w14:paraId="4B148009" w14:textId="42010211" w:rsidR="00420C32" w:rsidRPr="003A7298" w:rsidRDefault="00420C32" w:rsidP="0097300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vAlign w:val="center"/>
          </w:tcPr>
          <w:p w14:paraId="7C18AAC3" w14:textId="560CC076" w:rsidR="00420C32" w:rsidRDefault="00C1710E" w:rsidP="0097300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Д-т заборгованість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204,4 </w:t>
            </w:r>
            <w:proofErr w:type="spellStart"/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тис.грн</w:t>
            </w:r>
            <w:proofErr w:type="spellEnd"/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- 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розробка системи менеджменту в лабораторії та підготовка лабораторії до акредитації за вимогами стандарту ISO 15189:2022</w:t>
            </w:r>
            <w:r w:rsidR="003A7298"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;</w:t>
            </w:r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0,3 </w:t>
            </w:r>
            <w:proofErr w:type="spellStart"/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тис.грн</w:t>
            </w:r>
            <w:proofErr w:type="spellEnd"/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-</w:t>
            </w:r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орендар «Вінницька міська аптека» відшкодування за енергоносії.</w:t>
            </w:r>
          </w:p>
          <w:p w14:paraId="303ADD9C" w14:textId="77777777" w:rsidR="003A7298" w:rsidRPr="003A7298" w:rsidRDefault="003A7298" w:rsidP="0097300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6C80C6E3" w14:textId="20A704D5" w:rsidR="00C1710E" w:rsidRPr="003A7298" w:rsidRDefault="00C1710E" w:rsidP="00973004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К-т заборгованість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: 1,7 </w:t>
            </w:r>
            <w:proofErr w:type="spellStart"/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тис.грн</w:t>
            </w:r>
            <w:proofErr w:type="spellEnd"/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-</w:t>
            </w:r>
            <w:r w:rsidRPr="003A729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 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компоненти </w:t>
            </w:r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кров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</w:t>
            </w:r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; 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419,8 </w:t>
            </w:r>
            <w:proofErr w:type="spellStart"/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тис.грн</w:t>
            </w:r>
            <w:proofErr w:type="spellEnd"/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- </w:t>
            </w:r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реконструкція мережі </w:t>
            </w:r>
            <w:proofErr w:type="spellStart"/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ел.постачання</w:t>
            </w:r>
            <w:proofErr w:type="spellEnd"/>
            <w:r w:rsidR="00DB6DC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під дизель-генератор</w:t>
            </w:r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; 29,0 </w:t>
            </w:r>
            <w:proofErr w:type="spellStart"/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тис.грн</w:t>
            </w:r>
            <w:proofErr w:type="spellEnd"/>
            <w:r w:rsidR="00A969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- компенсація за додаткову відпустку ліквідатору аварії на ЧАЕС</w:t>
            </w:r>
          </w:p>
        </w:tc>
      </w:tr>
    </w:tbl>
    <w:p w14:paraId="719E0D24" w14:textId="77777777" w:rsidR="001C21D8" w:rsidRPr="00C1710E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76B106B" w14:textId="77777777" w:rsidR="001C21D8" w:rsidRPr="00C1710E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4161B9E7" w14:textId="77777777" w:rsidR="00420C32" w:rsidRPr="00C1710E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5D25B55F" w14:textId="77777777" w:rsidR="00420C32" w:rsidRPr="00C1710E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14:paraId="0AABF148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 w:rsidR="00973004" w:rsidRPr="00C1710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Олександр ФОМІН</w:t>
      </w:r>
    </w:p>
    <w:p w14:paraId="0E0F32B6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78192683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77E77658" w14:textId="77777777" w:rsidR="00420C32" w:rsidRPr="00C1710E" w:rsidRDefault="00420C32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 w:rsidRPr="00C1710E">
        <w:rPr>
          <w:rFonts w:ascii="Times New Roman" w:hAnsi="Times New Roman"/>
          <w:b/>
          <w:sz w:val="28"/>
          <w:szCs w:val="28"/>
          <w:lang w:val="uk-UA"/>
        </w:rPr>
        <w:t>Головний бухгалтер</w:t>
      </w:r>
      <w:r w:rsidR="00973004" w:rsidRPr="00C1710E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Антоніна ЧЕРНИШ</w:t>
      </w:r>
    </w:p>
    <w:p w14:paraId="05B41538" w14:textId="77777777" w:rsidR="000322B0" w:rsidRPr="00C1710E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689EB393" w14:textId="77777777" w:rsidR="000322B0" w:rsidRPr="00C1710E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14:paraId="2B5BEB04" w14:textId="77777777" w:rsidR="000322B0" w:rsidRPr="00C1710E" w:rsidRDefault="000322B0" w:rsidP="00973004">
      <w:pPr>
        <w:pStyle w:val="a3"/>
        <w:rPr>
          <w:rFonts w:ascii="Times New Roman" w:hAnsi="Times New Roman"/>
          <w:b/>
          <w:sz w:val="20"/>
          <w:szCs w:val="20"/>
          <w:lang w:val="uk-UA"/>
        </w:rPr>
      </w:pPr>
      <w:r w:rsidRPr="00C1710E">
        <w:rPr>
          <w:rFonts w:ascii="Times New Roman" w:hAnsi="Times New Roman"/>
          <w:b/>
          <w:sz w:val="20"/>
          <w:szCs w:val="20"/>
          <w:lang w:val="uk-UA"/>
        </w:rPr>
        <w:t xml:space="preserve">*Примітка:(включає пояснення тої цифри, яка не входить у </w:t>
      </w:r>
      <w:proofErr w:type="spellStart"/>
      <w:r w:rsidRPr="00C1710E">
        <w:rPr>
          <w:rFonts w:ascii="Times New Roman" w:hAnsi="Times New Roman"/>
          <w:b/>
          <w:sz w:val="20"/>
          <w:szCs w:val="20"/>
          <w:lang w:val="uk-UA"/>
        </w:rPr>
        <w:t>Д</w:t>
      </w:r>
      <w:r w:rsidRPr="00C1710E">
        <w:rPr>
          <w:rFonts w:ascii="Times New Roman" w:hAnsi="Times New Roman"/>
          <w:b/>
          <w:sz w:val="20"/>
          <w:szCs w:val="20"/>
          <w:vertAlign w:val="superscript"/>
          <w:lang w:val="uk-UA"/>
        </w:rPr>
        <w:t>т</w:t>
      </w:r>
      <w:proofErr w:type="spellEnd"/>
      <w:r w:rsidRPr="00C1710E">
        <w:rPr>
          <w:rFonts w:ascii="Times New Roman" w:hAnsi="Times New Roman"/>
          <w:b/>
          <w:sz w:val="20"/>
          <w:szCs w:val="20"/>
          <w:lang w:val="uk-UA"/>
        </w:rPr>
        <w:t xml:space="preserve"> чи </w:t>
      </w:r>
      <w:proofErr w:type="spellStart"/>
      <w:r w:rsidRPr="00C1710E">
        <w:rPr>
          <w:rFonts w:ascii="Times New Roman" w:hAnsi="Times New Roman"/>
          <w:b/>
          <w:sz w:val="20"/>
          <w:szCs w:val="20"/>
          <w:lang w:val="uk-UA"/>
        </w:rPr>
        <w:t>К</w:t>
      </w:r>
      <w:r w:rsidRPr="00C1710E">
        <w:rPr>
          <w:rFonts w:ascii="Times New Roman" w:hAnsi="Times New Roman"/>
          <w:b/>
          <w:sz w:val="20"/>
          <w:szCs w:val="20"/>
          <w:vertAlign w:val="superscript"/>
          <w:lang w:val="uk-UA"/>
        </w:rPr>
        <w:t>т</w:t>
      </w:r>
      <w:proofErr w:type="spellEnd"/>
      <w:r w:rsidRPr="00C1710E">
        <w:rPr>
          <w:rFonts w:ascii="Times New Roman" w:hAnsi="Times New Roman"/>
          <w:b/>
          <w:sz w:val="20"/>
          <w:szCs w:val="20"/>
          <w:lang w:val="uk-UA"/>
        </w:rPr>
        <w:t xml:space="preserve"> заборгованість)</w:t>
      </w:r>
    </w:p>
    <w:sectPr w:rsidR="000322B0" w:rsidRPr="00C1710E" w:rsidSect="00973004">
      <w:pgSz w:w="16838" w:h="11906" w:orient="landscape"/>
      <w:pgMar w:top="709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72"/>
    <w:rsid w:val="000139E0"/>
    <w:rsid w:val="00020B2B"/>
    <w:rsid w:val="000322B0"/>
    <w:rsid w:val="00044A1A"/>
    <w:rsid w:val="000575BA"/>
    <w:rsid w:val="00065148"/>
    <w:rsid w:val="000A50F1"/>
    <w:rsid w:val="00110C94"/>
    <w:rsid w:val="001174C7"/>
    <w:rsid w:val="001321CD"/>
    <w:rsid w:val="00136E8E"/>
    <w:rsid w:val="00144AAC"/>
    <w:rsid w:val="00157929"/>
    <w:rsid w:val="00173AE7"/>
    <w:rsid w:val="001834E2"/>
    <w:rsid w:val="001A2FA2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24AEA"/>
    <w:rsid w:val="00356758"/>
    <w:rsid w:val="00365B4B"/>
    <w:rsid w:val="003A7298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61E05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65F73"/>
    <w:rsid w:val="0059002E"/>
    <w:rsid w:val="00592469"/>
    <w:rsid w:val="005A15F8"/>
    <w:rsid w:val="005B0849"/>
    <w:rsid w:val="005B7623"/>
    <w:rsid w:val="005E1167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D198B"/>
    <w:rsid w:val="008D40A3"/>
    <w:rsid w:val="008D4C87"/>
    <w:rsid w:val="00946558"/>
    <w:rsid w:val="00955B02"/>
    <w:rsid w:val="009627A0"/>
    <w:rsid w:val="00973004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69B6"/>
    <w:rsid w:val="00A97B55"/>
    <w:rsid w:val="00AD5F17"/>
    <w:rsid w:val="00B0024A"/>
    <w:rsid w:val="00B337D3"/>
    <w:rsid w:val="00B52BC2"/>
    <w:rsid w:val="00BA7291"/>
    <w:rsid w:val="00BD4615"/>
    <w:rsid w:val="00BE1A43"/>
    <w:rsid w:val="00C1710E"/>
    <w:rsid w:val="00C3241A"/>
    <w:rsid w:val="00C57079"/>
    <w:rsid w:val="00C72A08"/>
    <w:rsid w:val="00CC0A8E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54E42"/>
    <w:rsid w:val="00DB6DC8"/>
    <w:rsid w:val="00DC564A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F983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User</cp:lastModifiedBy>
  <cp:revision>9</cp:revision>
  <cp:lastPrinted>2024-08-02T08:32:00Z</cp:lastPrinted>
  <dcterms:created xsi:type="dcterms:W3CDTF">2023-06-23T06:13:00Z</dcterms:created>
  <dcterms:modified xsi:type="dcterms:W3CDTF">2024-08-02T08:36:00Z</dcterms:modified>
</cp:coreProperties>
</file>